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CE" w:rsidRPr="00E31AC6" w:rsidRDefault="00E31AC6" w:rsidP="00746ACE">
      <w:pPr>
        <w:spacing w:line="320" w:lineRule="exact"/>
        <w:ind w:left="230" w:right="360"/>
        <w:jc w:val="both"/>
        <w:rPr>
          <w:rFonts w:ascii="Arial" w:hAnsi="Arial" w:cs="Arial"/>
          <w:bCs/>
          <w:sz w:val="20"/>
          <w:szCs w:val="20"/>
        </w:rPr>
      </w:pPr>
      <w:r w:rsidRPr="00E31AC6">
        <w:rPr>
          <w:rFonts w:ascii="Arial" w:hAnsi="Arial" w:cs="Arial"/>
          <w:bCs/>
          <w:sz w:val="20"/>
          <w:szCs w:val="20"/>
        </w:rPr>
        <w:t>Following</w:t>
      </w:r>
      <w:r>
        <w:rPr>
          <w:rFonts w:ascii="Arial" w:hAnsi="Arial" w:cs="Arial"/>
          <w:bCs/>
          <w:sz w:val="20"/>
          <w:szCs w:val="20"/>
        </w:rPr>
        <w:t xml:space="preserve"> completion of the interview process, complete this form in its entirety, and schedule a time to meet with the Director to discuss your hiring recommendation.</w:t>
      </w:r>
      <w:r w:rsidR="00746ACE">
        <w:rPr>
          <w:rFonts w:ascii="Arial" w:hAnsi="Arial" w:cs="Arial"/>
          <w:bCs/>
          <w:sz w:val="20"/>
          <w:szCs w:val="20"/>
        </w:rPr>
        <w:t xml:space="preserve">  Be prepared to discuss any concerns with either the background checks and/or reference checks that have been completed on the top candidates.</w:t>
      </w:r>
    </w:p>
    <w:p w:rsidR="00E31AC6" w:rsidRPr="009E54B3" w:rsidRDefault="00E31AC6" w:rsidP="00345D65">
      <w:pPr>
        <w:rPr>
          <w:rFonts w:ascii="Arial" w:hAnsi="Arial" w:cs="Arial"/>
          <w:b/>
          <w:bCs/>
          <w:smallCaps/>
          <w:sz w:val="40"/>
          <w:szCs w:val="40"/>
        </w:rPr>
      </w:pPr>
    </w:p>
    <w:tbl>
      <w:tblPr>
        <w:tblW w:w="13887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9"/>
        <w:gridCol w:w="1709"/>
        <w:gridCol w:w="1709"/>
        <w:gridCol w:w="1584"/>
        <w:gridCol w:w="1584"/>
        <w:gridCol w:w="1584"/>
        <w:gridCol w:w="1584"/>
        <w:gridCol w:w="1584"/>
      </w:tblGrid>
      <w:tr w:rsidR="004473EA" w:rsidRPr="009F26AB" w:rsidTr="0094090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2549" w:type="dxa"/>
            <w:shd w:val="clear" w:color="auto" w:fill="F2F2F2"/>
            <w:vAlign w:val="center"/>
          </w:tcPr>
          <w:p w:rsidR="004473EA" w:rsidRPr="009F26AB" w:rsidRDefault="004473EA" w:rsidP="006047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1709" w:type="dxa"/>
            <w:shd w:val="clear" w:color="auto" w:fill="F2F2F2"/>
            <w:vAlign w:val="center"/>
          </w:tcPr>
          <w:p w:rsidR="004473EA" w:rsidRPr="009F26AB" w:rsidRDefault="004473EA" w:rsidP="006047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Division</w:t>
            </w:r>
          </w:p>
        </w:tc>
        <w:tc>
          <w:tcPr>
            <w:tcW w:w="1709" w:type="dxa"/>
            <w:shd w:val="clear" w:color="auto" w:fill="F2F2F2"/>
            <w:vAlign w:val="center"/>
          </w:tcPr>
          <w:p w:rsidR="004473EA" w:rsidRPr="009F26AB" w:rsidRDefault="004473EA" w:rsidP="006047A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Bureau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4473EA" w:rsidRPr="009F26AB" w:rsidRDefault="004473EA" w:rsidP="00940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Vacancy Date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4473EA" w:rsidRPr="009F26AB" w:rsidRDefault="004473EA" w:rsidP="00940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NEOGOV Closed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4473EA" w:rsidRPr="009F26AB" w:rsidRDefault="004473EA" w:rsidP="00940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# Certified (DAS)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4473EA" w:rsidRPr="009F26AB" w:rsidRDefault="004473EA" w:rsidP="00940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# Screened for Interview</w:t>
            </w:r>
          </w:p>
        </w:tc>
        <w:tc>
          <w:tcPr>
            <w:tcW w:w="1584" w:type="dxa"/>
            <w:shd w:val="clear" w:color="auto" w:fill="F2F2F2"/>
            <w:vAlign w:val="center"/>
          </w:tcPr>
          <w:p w:rsidR="000045CC" w:rsidRDefault="004473EA" w:rsidP="00940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#</w:t>
            </w:r>
          </w:p>
          <w:p w:rsidR="004473EA" w:rsidRPr="009F26AB" w:rsidRDefault="004473EA" w:rsidP="00940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6AB">
              <w:rPr>
                <w:rFonts w:ascii="Arial" w:hAnsi="Arial" w:cs="Arial"/>
                <w:b/>
                <w:sz w:val="18"/>
                <w:szCs w:val="18"/>
              </w:rPr>
              <w:t>Interviewed</w:t>
            </w:r>
          </w:p>
        </w:tc>
      </w:tr>
      <w:tr w:rsidR="004473EA" w:rsidRPr="006047AF" w:rsidTr="004473EA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549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9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9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 w:rsidRPr="008B426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22"/>
                <w:szCs w:val="22"/>
              </w:rPr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M/DD/YY"/>
                  </w:textInput>
                </w:ffData>
              </w:fldChar>
            </w:r>
            <w:r w:rsidRPr="008B426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22"/>
                <w:szCs w:val="22"/>
              </w:rPr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B426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22"/>
                <w:szCs w:val="22"/>
              </w:rPr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B426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22"/>
                <w:szCs w:val="22"/>
              </w:rPr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84" w:type="dxa"/>
            <w:vAlign w:val="center"/>
          </w:tcPr>
          <w:p w:rsidR="004473EA" w:rsidRPr="006047AF" w:rsidRDefault="004473EA" w:rsidP="00AC3B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8B426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22"/>
                <w:szCs w:val="22"/>
              </w:rPr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="00AC3B38">
              <w:rPr>
                <w:rFonts w:ascii="Arial" w:hAnsi="Arial" w:cs="Arial"/>
                <w:sz w:val="22"/>
                <w:szCs w:val="22"/>
              </w:rPr>
              <w:t> </w:t>
            </w:r>
            <w:r w:rsidRPr="008B426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F26AB" w:rsidRDefault="009F26AB">
      <w:pPr>
        <w:rPr>
          <w:sz w:val="40"/>
          <w:szCs w:val="40"/>
        </w:rPr>
      </w:pPr>
    </w:p>
    <w:tbl>
      <w:tblPr>
        <w:tblW w:w="13887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7"/>
        <w:gridCol w:w="2777"/>
        <w:gridCol w:w="2778"/>
        <w:gridCol w:w="2777"/>
        <w:gridCol w:w="2778"/>
      </w:tblGrid>
      <w:tr w:rsidR="00C15341" w:rsidRPr="009F26AB" w:rsidTr="00940902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3887" w:type="dxa"/>
            <w:gridSpan w:val="5"/>
            <w:shd w:val="clear" w:color="auto" w:fill="F2F2F2"/>
            <w:vAlign w:val="center"/>
          </w:tcPr>
          <w:p w:rsidR="00C15341" w:rsidRPr="009F26AB" w:rsidRDefault="00C15341" w:rsidP="00C153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Interviewees</w:t>
            </w:r>
          </w:p>
        </w:tc>
      </w:tr>
      <w:tr w:rsidR="00C15341" w:rsidRPr="006047AF" w:rsidTr="00C1534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77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15341" w:rsidRPr="006047AF" w:rsidTr="00C15341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77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vAlign w:val="center"/>
          </w:tcPr>
          <w:p w:rsidR="00C15341" w:rsidRPr="006047AF" w:rsidRDefault="00C15341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="00AC3B38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045CC" w:rsidRPr="006047AF" w:rsidTr="000045CC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C" w:rsidRPr="006047AF" w:rsidRDefault="000045CC" w:rsidP="00DD4A7E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C" w:rsidRPr="006047AF" w:rsidRDefault="000045CC" w:rsidP="00DD4A7E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C" w:rsidRPr="006047AF" w:rsidRDefault="000045CC" w:rsidP="00DD4A7E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C" w:rsidRPr="006047AF" w:rsidRDefault="000045CC" w:rsidP="00DD4A7E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CC" w:rsidRPr="006047AF" w:rsidRDefault="000045CC" w:rsidP="00DD4A7E">
            <w:pPr>
              <w:rPr>
                <w:rFonts w:ascii="Arial" w:hAnsi="Arial" w:cs="Arial"/>
                <w:sz w:val="20"/>
                <w:szCs w:val="20"/>
              </w:rPr>
            </w:pPr>
            <w:r w:rsidRPr="006047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47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47AF">
              <w:rPr>
                <w:rFonts w:ascii="Arial" w:hAnsi="Arial" w:cs="Arial"/>
                <w:sz w:val="20"/>
                <w:szCs w:val="20"/>
              </w:rPr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="00DD4A7E">
              <w:rPr>
                <w:rFonts w:ascii="Arial" w:hAnsi="Arial" w:cs="Arial"/>
                <w:sz w:val="20"/>
                <w:szCs w:val="20"/>
              </w:rPr>
              <w:t> </w:t>
            </w:r>
            <w:r w:rsidRPr="006047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045CC" w:rsidRDefault="000045CC" w:rsidP="00746ACE">
      <w:pPr>
        <w:spacing w:after="120"/>
        <w:rPr>
          <w:rFonts w:ascii="Arial" w:hAnsi="Arial" w:cs="Arial"/>
          <w:b/>
          <w:bCs/>
          <w:smallCaps/>
          <w:u w:val="single"/>
        </w:rPr>
      </w:pPr>
    </w:p>
    <w:tbl>
      <w:tblPr>
        <w:tblW w:w="13887" w:type="dxa"/>
        <w:tblInd w:w="351" w:type="dxa"/>
        <w:tblLayout w:type="fixed"/>
        <w:tblLook w:val="0000" w:firstRow="0" w:lastRow="0" w:firstColumn="0" w:lastColumn="0" w:noHBand="0" w:noVBand="0"/>
      </w:tblPr>
      <w:tblGrid>
        <w:gridCol w:w="657"/>
        <w:gridCol w:w="2043"/>
        <w:gridCol w:w="6576"/>
        <w:gridCol w:w="1101"/>
        <w:gridCol w:w="1170"/>
        <w:gridCol w:w="1170"/>
        <w:gridCol w:w="1170"/>
      </w:tblGrid>
      <w:tr w:rsidR="00061FA6" w:rsidRPr="008B4268" w:rsidTr="00061FA6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1FA6" w:rsidRPr="008B4268" w:rsidRDefault="00061FA6" w:rsidP="009E54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4268">
              <w:rPr>
                <w:rFonts w:ascii="Arial" w:hAnsi="Arial" w:cs="Arial"/>
                <w:b/>
                <w:sz w:val="18"/>
                <w:szCs w:val="18"/>
              </w:rPr>
              <w:t>Rank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1FA6" w:rsidRPr="008B4268" w:rsidRDefault="00061FA6" w:rsidP="009E54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4268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1FA6" w:rsidRPr="008B4268" w:rsidRDefault="00061FA6" w:rsidP="009E54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4268">
              <w:rPr>
                <w:rFonts w:ascii="Arial" w:hAnsi="Arial" w:cs="Arial"/>
                <w:b/>
                <w:sz w:val="18"/>
                <w:szCs w:val="18"/>
              </w:rPr>
              <w:t>Summary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1FA6" w:rsidRDefault="00061FA6" w:rsidP="00061FA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Licensure Check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1FA6" w:rsidRPr="008B4268" w:rsidRDefault="00061FA6" w:rsidP="00061FA6">
            <w:pPr>
              <w:ind w:left="-108" w:right="-10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Background Check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1FA6" w:rsidRPr="008B4268" w:rsidRDefault="00061FA6" w:rsidP="009409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Reference Checks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61FA6" w:rsidRDefault="00061FA6" w:rsidP="009E54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Adv Apt</w:t>
            </w:r>
          </w:p>
          <w:p w:rsidR="00061FA6" w:rsidRPr="008B4268" w:rsidRDefault="00061FA6" w:rsidP="009E54B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Requested</w:t>
            </w:r>
          </w:p>
        </w:tc>
      </w:tr>
      <w:tr w:rsidR="00061FA6" w:rsidRPr="00345D65" w:rsidTr="00061F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9E5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t>#1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DD4A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A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4A7E">
              <w:rPr>
                <w:rFonts w:ascii="Arial" w:hAnsi="Arial" w:cs="Arial"/>
                <w:sz w:val="20"/>
                <w:szCs w:val="20"/>
              </w:rPr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AC3B38">
            <w:pPr>
              <w:rPr>
                <w:rFonts w:ascii="Arial" w:hAnsi="Arial" w:cs="Arial"/>
                <w:sz w:val="18"/>
                <w:szCs w:val="18"/>
              </w:rPr>
            </w:pPr>
            <w:r w:rsidRPr="008B42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42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18"/>
                <w:szCs w:val="18"/>
              </w:rPr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365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n/a"/>
                    <w:listEntry w:val="Good"/>
                    <w:listEntry w:val="Discus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Discuss"/>
                    <w:listEntry w:val="No hit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Good"/>
                    <w:listEntry w:val="Discus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A6" w:rsidRPr="00DD4A7E" w:rsidRDefault="00061FA6" w:rsidP="00E31A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1FA6" w:rsidRPr="00345D65" w:rsidTr="00061F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9E5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t>#2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DD4A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A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4A7E">
              <w:rPr>
                <w:rFonts w:ascii="Arial" w:hAnsi="Arial" w:cs="Arial"/>
                <w:sz w:val="20"/>
                <w:szCs w:val="20"/>
              </w:rPr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AC3B38">
            <w:pPr>
              <w:rPr>
                <w:rFonts w:ascii="Arial" w:hAnsi="Arial" w:cs="Arial"/>
                <w:sz w:val="18"/>
                <w:szCs w:val="18"/>
              </w:rPr>
            </w:pPr>
            <w:r w:rsidRPr="008B42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42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18"/>
                <w:szCs w:val="18"/>
              </w:rPr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365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n/a"/>
                    <w:listEntry w:val="Good"/>
                    <w:listEntry w:val="Discus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DD4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Discuss"/>
                    <w:listEntry w:val="No hit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Good"/>
                    <w:listEntry w:val="Discuss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1FA6" w:rsidRPr="00345D65" w:rsidTr="00061F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9E54B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t>#3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DD4A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A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4A7E">
              <w:rPr>
                <w:rFonts w:ascii="Arial" w:hAnsi="Arial" w:cs="Arial"/>
                <w:sz w:val="20"/>
                <w:szCs w:val="20"/>
              </w:rPr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AC3B38">
            <w:pPr>
              <w:rPr>
                <w:rFonts w:ascii="Arial" w:hAnsi="Arial" w:cs="Arial"/>
                <w:sz w:val="18"/>
                <w:szCs w:val="18"/>
              </w:rPr>
            </w:pPr>
            <w:r w:rsidRPr="008B42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42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18"/>
                <w:szCs w:val="18"/>
              </w:rPr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365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n/a"/>
                    <w:listEntry w:val="Good"/>
                    <w:listEntry w:val="Discus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DD4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Discuss"/>
                    <w:listEntry w:val="No hit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Good"/>
                    <w:listEntry w:val="Discuss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1FA6" w:rsidRPr="00345D65" w:rsidTr="00061FA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0045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B4268">
              <w:rPr>
                <w:rFonts w:ascii="Arial" w:hAnsi="Arial" w:cs="Arial"/>
                <w:sz w:val="22"/>
                <w:szCs w:val="22"/>
              </w:rPr>
              <w:t>#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AC3B38">
            <w:pPr>
              <w:rPr>
                <w:rFonts w:ascii="Arial" w:hAnsi="Arial" w:cs="Arial"/>
                <w:sz w:val="20"/>
                <w:szCs w:val="20"/>
              </w:rPr>
            </w:pPr>
            <w:r w:rsidRPr="00DD4A7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4A7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D4A7E">
              <w:rPr>
                <w:rFonts w:ascii="Arial" w:hAnsi="Arial" w:cs="Arial"/>
                <w:sz w:val="20"/>
                <w:szCs w:val="20"/>
              </w:rPr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DD4A7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8B4268" w:rsidRDefault="00061FA6" w:rsidP="00AC3B38">
            <w:pPr>
              <w:rPr>
                <w:rFonts w:ascii="Arial" w:hAnsi="Arial" w:cs="Arial"/>
                <w:sz w:val="18"/>
                <w:szCs w:val="18"/>
              </w:rPr>
            </w:pPr>
            <w:r w:rsidRPr="008B42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42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B4268">
              <w:rPr>
                <w:rFonts w:ascii="Arial" w:hAnsi="Arial" w:cs="Arial"/>
                <w:sz w:val="18"/>
                <w:szCs w:val="18"/>
              </w:rPr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 w:rsidRPr="008B426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365B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n/a"/>
                    <w:listEntry w:val="Good"/>
                    <w:listEntry w:val="Discuss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DD4A7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Discuss"/>
                    <w:listEntry w:val="No hit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Good"/>
                    <w:listEntry w:val="Discuss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FA6" w:rsidRPr="00DD4A7E" w:rsidRDefault="00061FA6" w:rsidP="009409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4A7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r w:rsidRPr="00DD4A7E"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Pr="00DD4A7E">
              <w:rPr>
                <w:rFonts w:ascii="Arial" w:hAnsi="Arial" w:cs="Arial"/>
                <w:sz w:val="18"/>
                <w:szCs w:val="18"/>
              </w:rPr>
            </w:r>
            <w:r w:rsidRPr="00DD4A7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46ACE" w:rsidRDefault="00746ACE" w:rsidP="00746ACE">
      <w:pPr>
        <w:rPr>
          <w:rFonts w:ascii="Arial" w:hAnsi="Arial" w:cs="Arial"/>
          <w:b/>
          <w:bCs/>
          <w:smallCaps/>
          <w:sz w:val="22"/>
          <w:szCs w:val="22"/>
        </w:rPr>
      </w:pPr>
    </w:p>
    <w:p w:rsidR="00E31AC6" w:rsidRPr="009E54B3" w:rsidRDefault="00746ACE" w:rsidP="009E54B3">
      <w:pPr>
        <w:ind w:left="180"/>
        <w:jc w:val="center"/>
        <w:rPr>
          <w:rFonts w:ascii="Arial" w:hAnsi="Arial" w:cs="Arial"/>
          <w:b/>
          <w:bCs/>
          <w:smallCaps/>
        </w:rPr>
      </w:pPr>
      <w:r w:rsidRPr="009E54B3">
        <w:rPr>
          <w:rFonts w:ascii="Arial" w:hAnsi="Arial" w:cs="Arial"/>
          <w:b/>
          <w:bCs/>
        </w:rPr>
        <w:t>The Director will provide final approval to make an offer to a candidate.</w:t>
      </w:r>
    </w:p>
    <w:sectPr w:rsidR="00E31AC6" w:rsidRPr="009E54B3" w:rsidSect="009657A2">
      <w:headerReference w:type="default" r:id="rId8"/>
      <w:footerReference w:type="default" r:id="rId9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90" w:rsidRDefault="008D1E90" w:rsidP="00AF77E3">
      <w:r>
        <w:separator/>
      </w:r>
    </w:p>
  </w:endnote>
  <w:endnote w:type="continuationSeparator" w:id="0">
    <w:p w:rsidR="008D1E90" w:rsidRDefault="008D1E90" w:rsidP="00A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7E3" w:rsidRPr="00345D65" w:rsidRDefault="00345D65" w:rsidP="00D51025">
    <w:pPr>
      <w:pStyle w:val="Heading2"/>
      <w:jc w:val="left"/>
      <w:rPr>
        <w:rFonts w:ascii="Arial" w:hAnsi="Arial" w:cs="Arial"/>
      </w:rPr>
    </w:pPr>
    <w:r>
      <w:rPr>
        <w:rFonts w:ascii="Arial" w:hAnsi="Arial" w:cs="Arial"/>
      </w:rPr>
      <w:t>Hiring Recommendation</w:t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D51025" w:rsidRPr="00345D65">
      <w:rPr>
        <w:rFonts w:ascii="Arial" w:hAnsi="Arial" w:cs="Arial"/>
      </w:rPr>
      <w:tab/>
    </w:r>
    <w:r w:rsidR="00C05E1F" w:rsidRPr="00345D65">
      <w:rPr>
        <w:rFonts w:ascii="Arial" w:hAnsi="Arial" w:cs="Arial"/>
      </w:rPr>
      <w:tab/>
    </w:r>
    <w:r w:rsidR="00C05E1F" w:rsidRPr="00345D65">
      <w:rPr>
        <w:rFonts w:ascii="Arial" w:hAnsi="Arial" w:cs="Arial"/>
      </w:rPr>
      <w:tab/>
    </w:r>
    <w:r w:rsidR="00C05E1F" w:rsidRPr="00345D65">
      <w:rPr>
        <w:rFonts w:ascii="Arial" w:hAnsi="Arial" w:cs="Arial"/>
      </w:rPr>
      <w:tab/>
    </w:r>
    <w:r w:rsidR="00C05E1F" w:rsidRPr="00345D65">
      <w:rPr>
        <w:rFonts w:ascii="Arial" w:hAnsi="Arial" w:cs="Arial"/>
      </w:rPr>
      <w:tab/>
    </w:r>
    <w:r w:rsidR="00C05E1F" w:rsidRPr="00345D65">
      <w:rPr>
        <w:rFonts w:ascii="Arial" w:hAnsi="Arial" w:cs="Arial"/>
      </w:rPr>
      <w:tab/>
    </w:r>
    <w:r w:rsidR="00C05E1F" w:rsidRPr="00345D65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0045CC">
      <w:rPr>
        <w:rFonts w:ascii="Arial" w:hAnsi="Arial" w:cs="Arial"/>
      </w:rPr>
      <w:tab/>
    </w:r>
    <w:r w:rsidR="00D51025" w:rsidRPr="00345D65">
      <w:rPr>
        <w:rFonts w:ascii="Arial" w:hAnsi="Arial" w:cs="Arial"/>
      </w:rPr>
      <w:t xml:space="preserve">Rev: </w:t>
    </w:r>
    <w:r>
      <w:rPr>
        <w:rFonts w:ascii="Arial" w:hAnsi="Arial" w:cs="Arial"/>
      </w:rPr>
      <w:t>10/2018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90" w:rsidRDefault="008D1E90" w:rsidP="00AF77E3">
      <w:r>
        <w:separator/>
      </w:r>
    </w:p>
  </w:footnote>
  <w:footnote w:type="continuationSeparator" w:id="0">
    <w:p w:rsidR="008D1E90" w:rsidRDefault="008D1E90" w:rsidP="00A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1DB" w:rsidRPr="00345D65" w:rsidRDefault="008A41DB" w:rsidP="008A41DB">
    <w:pPr>
      <w:pStyle w:val="Title"/>
      <w:rPr>
        <w:rFonts w:ascii="Arial" w:hAnsi="Arial" w:cs="Arial"/>
        <w:b w:val="0"/>
        <w:smallCaps/>
      </w:rPr>
    </w:pPr>
    <w:r w:rsidRPr="00345D65">
      <w:rPr>
        <w:rFonts w:ascii="Arial" w:hAnsi="Arial" w:cs="Arial"/>
        <w:b w:val="0"/>
        <w:smallCaps/>
      </w:rPr>
      <w:t>Iowa Department of Inspections &amp; Appeals</w:t>
    </w:r>
  </w:p>
  <w:p w:rsidR="008A41DB" w:rsidRPr="00345D65" w:rsidRDefault="00345D65" w:rsidP="008A41DB">
    <w:pPr>
      <w:pStyle w:val="Title"/>
      <w:rPr>
        <w:rFonts w:ascii="Arial" w:hAnsi="Arial" w:cs="Arial"/>
        <w:smallCaps/>
        <w:sz w:val="28"/>
        <w:szCs w:val="28"/>
      </w:rPr>
    </w:pPr>
    <w:r>
      <w:rPr>
        <w:rFonts w:ascii="Arial" w:hAnsi="Arial" w:cs="Arial"/>
        <w:smallCaps/>
        <w:sz w:val="28"/>
        <w:szCs w:val="28"/>
      </w:rPr>
      <w:t>Hiring Recommendation</w:t>
    </w:r>
  </w:p>
  <w:p w:rsidR="008A41DB" w:rsidRPr="00345D65" w:rsidRDefault="008A41DB" w:rsidP="008A41DB">
    <w:pPr>
      <w:pStyle w:val="Title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A40BB"/>
    <w:multiLevelType w:val="hybridMultilevel"/>
    <w:tmpl w:val="1B946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/>
  <w:defaultTabStop w:val="288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8C"/>
    <w:rsid w:val="00000838"/>
    <w:rsid w:val="000031CD"/>
    <w:rsid w:val="000045CC"/>
    <w:rsid w:val="00006B11"/>
    <w:rsid w:val="000130FC"/>
    <w:rsid w:val="0002671D"/>
    <w:rsid w:val="00053F51"/>
    <w:rsid w:val="00060595"/>
    <w:rsid w:val="000614E3"/>
    <w:rsid w:val="00061FA6"/>
    <w:rsid w:val="00107284"/>
    <w:rsid w:val="00124AD8"/>
    <w:rsid w:val="001F2B33"/>
    <w:rsid w:val="002764FA"/>
    <w:rsid w:val="002A7FA4"/>
    <w:rsid w:val="002B1EF8"/>
    <w:rsid w:val="002D4E51"/>
    <w:rsid w:val="002E0ED8"/>
    <w:rsid w:val="002F22DD"/>
    <w:rsid w:val="00311DC5"/>
    <w:rsid w:val="00325C1E"/>
    <w:rsid w:val="00330D87"/>
    <w:rsid w:val="00345D65"/>
    <w:rsid w:val="00365B67"/>
    <w:rsid w:val="00375C87"/>
    <w:rsid w:val="003A29E6"/>
    <w:rsid w:val="003B65FF"/>
    <w:rsid w:val="003D319E"/>
    <w:rsid w:val="00401592"/>
    <w:rsid w:val="00420824"/>
    <w:rsid w:val="00433069"/>
    <w:rsid w:val="004473EA"/>
    <w:rsid w:val="004A2406"/>
    <w:rsid w:val="00535296"/>
    <w:rsid w:val="005367CF"/>
    <w:rsid w:val="00592B3C"/>
    <w:rsid w:val="005B1F8C"/>
    <w:rsid w:val="005D2285"/>
    <w:rsid w:val="006047AF"/>
    <w:rsid w:val="006B4B52"/>
    <w:rsid w:val="006E59C5"/>
    <w:rsid w:val="00717EAF"/>
    <w:rsid w:val="007221E6"/>
    <w:rsid w:val="00746ACE"/>
    <w:rsid w:val="007B219E"/>
    <w:rsid w:val="007D6859"/>
    <w:rsid w:val="00804552"/>
    <w:rsid w:val="008542C3"/>
    <w:rsid w:val="00873311"/>
    <w:rsid w:val="00876739"/>
    <w:rsid w:val="00893306"/>
    <w:rsid w:val="008A3615"/>
    <w:rsid w:val="008A41DB"/>
    <w:rsid w:val="008B4268"/>
    <w:rsid w:val="008D1E90"/>
    <w:rsid w:val="008D282D"/>
    <w:rsid w:val="008F3DE2"/>
    <w:rsid w:val="008F64EF"/>
    <w:rsid w:val="00903A23"/>
    <w:rsid w:val="009115B1"/>
    <w:rsid w:val="00937940"/>
    <w:rsid w:val="00940902"/>
    <w:rsid w:val="009657A2"/>
    <w:rsid w:val="009D3CBF"/>
    <w:rsid w:val="009E54B3"/>
    <w:rsid w:val="009F26AB"/>
    <w:rsid w:val="00A11F0D"/>
    <w:rsid w:val="00A35C3C"/>
    <w:rsid w:val="00A529F0"/>
    <w:rsid w:val="00A54E3A"/>
    <w:rsid w:val="00A706A2"/>
    <w:rsid w:val="00A86838"/>
    <w:rsid w:val="00A93367"/>
    <w:rsid w:val="00AA0601"/>
    <w:rsid w:val="00AC3B38"/>
    <w:rsid w:val="00AF77E3"/>
    <w:rsid w:val="00B22971"/>
    <w:rsid w:val="00B359BB"/>
    <w:rsid w:val="00B43919"/>
    <w:rsid w:val="00BE5FA4"/>
    <w:rsid w:val="00C05E1F"/>
    <w:rsid w:val="00C15341"/>
    <w:rsid w:val="00C16453"/>
    <w:rsid w:val="00C167D4"/>
    <w:rsid w:val="00C55E02"/>
    <w:rsid w:val="00C66145"/>
    <w:rsid w:val="00C67274"/>
    <w:rsid w:val="00C72656"/>
    <w:rsid w:val="00C83C9E"/>
    <w:rsid w:val="00C84DBB"/>
    <w:rsid w:val="00CB73BB"/>
    <w:rsid w:val="00D02B1A"/>
    <w:rsid w:val="00D042A3"/>
    <w:rsid w:val="00D112D3"/>
    <w:rsid w:val="00D14A1A"/>
    <w:rsid w:val="00D34CE5"/>
    <w:rsid w:val="00D51025"/>
    <w:rsid w:val="00D6525C"/>
    <w:rsid w:val="00D70950"/>
    <w:rsid w:val="00D8788A"/>
    <w:rsid w:val="00D92942"/>
    <w:rsid w:val="00DD0832"/>
    <w:rsid w:val="00DD4A7E"/>
    <w:rsid w:val="00E24921"/>
    <w:rsid w:val="00E31AC6"/>
    <w:rsid w:val="00E62D5B"/>
    <w:rsid w:val="00E66B6F"/>
    <w:rsid w:val="00EA1AB7"/>
    <w:rsid w:val="00EC4AAD"/>
    <w:rsid w:val="00EE4B80"/>
    <w:rsid w:val="00F07E4D"/>
    <w:rsid w:val="00F435C0"/>
    <w:rsid w:val="00F96308"/>
    <w:rsid w:val="00FD1F6D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BDC4708-7427-4B4F-8B4C-B21EB6AF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mallCaps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Caption">
    <w:name w:val="caption"/>
    <w:basedOn w:val="Normal"/>
    <w:next w:val="Normal"/>
    <w:qFormat/>
    <w:rPr>
      <w:b/>
      <w:bCs/>
      <w:small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5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77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77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F77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77E3"/>
    <w:rPr>
      <w:sz w:val="24"/>
      <w:szCs w:val="24"/>
    </w:rPr>
  </w:style>
  <w:style w:type="character" w:styleId="Hyperlink">
    <w:name w:val="Hyperlink"/>
    <w:uiPriority w:val="99"/>
    <w:unhideWhenUsed/>
    <w:rsid w:val="0053529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352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06C5-94F7-4C54-A633-F65EC43E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Travel Authority</vt:lpstr>
    </vt:vector>
  </TitlesOfParts>
  <Company>Inspections and Appeals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Hiring Recommendation</dc:title>
  <dc:subject/>
  <dc:creator>Baack, Aaron [DIA]</dc:creator>
  <cp:keywords/>
  <cp:lastModifiedBy>Baack, Aaron [DIA]</cp:lastModifiedBy>
  <cp:revision>2</cp:revision>
  <cp:lastPrinted>2018-09-20T13:05:00Z</cp:lastPrinted>
  <dcterms:created xsi:type="dcterms:W3CDTF">2021-02-03T17:51:00Z</dcterms:created>
  <dcterms:modified xsi:type="dcterms:W3CDTF">2021-02-03T17:51:00Z</dcterms:modified>
</cp:coreProperties>
</file>