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59" w:rsidRPr="004F29A8" w:rsidRDefault="001C0559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F29A8">
        <w:rPr>
          <w:rFonts w:asciiTheme="minorHAnsi" w:hAnsiTheme="minorHAnsi" w:cstheme="minorHAnsi"/>
        </w:rPr>
        <w:t xml:space="preserve"> </w:t>
      </w:r>
      <w:r w:rsidRPr="004F29A8">
        <w:rPr>
          <w:rFonts w:asciiTheme="minorHAnsi" w:hAnsiTheme="minorHAnsi" w:cstheme="minorHAnsi"/>
          <w:color w:val="000000"/>
        </w:rPr>
        <w:t>Iowa Real Estate Appraiser Examining Board</w:t>
      </w:r>
    </w:p>
    <w:p w:rsidR="004F29A8" w:rsidRPr="004F29A8" w:rsidRDefault="004F29A8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G E N D A </w:t>
      </w:r>
    </w:p>
    <w:p w:rsidR="001C0559" w:rsidRPr="004F29A8" w:rsidRDefault="004F29A8" w:rsidP="001C05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4F29A8">
        <w:rPr>
          <w:rFonts w:asciiTheme="minorHAnsi" w:hAnsiTheme="minorHAnsi" w:cstheme="minorHAnsi"/>
          <w:color w:val="000000"/>
          <w:sz w:val="22"/>
          <w:szCs w:val="22"/>
        </w:rPr>
        <w:t xml:space="preserve">200 E. Grand Avenue, Suite 350, Des Moines | Zoom &amp; </w:t>
      </w:r>
      <w:r w:rsidR="0083717F">
        <w:rPr>
          <w:rFonts w:asciiTheme="minorHAnsi" w:hAnsiTheme="minorHAnsi" w:cstheme="minorHAnsi"/>
          <w:color w:val="000000"/>
          <w:sz w:val="22"/>
          <w:szCs w:val="22"/>
        </w:rPr>
        <w:t>PLB</w:t>
      </w:r>
      <w:r w:rsidR="00F0234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F29A8">
        <w:rPr>
          <w:rFonts w:asciiTheme="minorHAnsi" w:hAnsiTheme="minorHAnsi" w:cstheme="minorHAnsi"/>
          <w:color w:val="000000"/>
          <w:sz w:val="22"/>
          <w:szCs w:val="22"/>
        </w:rPr>
        <w:t>Conference Room</w:t>
      </w:r>
    </w:p>
    <w:p w:rsidR="004F29A8" w:rsidRPr="004F29A8" w:rsidRDefault="00EC5657" w:rsidP="004F29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Thursday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March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202</w:t>
      </w:r>
      <w:r w:rsidR="008A4B3C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| 10:</w:t>
      </w:r>
      <w:r w:rsidR="002433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00</w:t>
      </w:r>
      <w:r w:rsidR="004F29A8" w:rsidRPr="004F2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A.M. </w:t>
      </w: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</w:rPr>
      </w:pP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  <w:r w:rsidRPr="004F29A8">
        <w:rPr>
          <w:rFonts w:asciiTheme="minorHAnsi" w:hAnsiTheme="minorHAnsi" w:cstheme="minorHAnsi"/>
          <w:color w:val="000000"/>
          <w:sz w:val="23"/>
          <w:szCs w:val="23"/>
        </w:rPr>
        <w:t xml:space="preserve">The Board will consider and take appropriate action on the following agenda items:  </w:t>
      </w:r>
    </w:p>
    <w:p w:rsidR="001C0559" w:rsidRPr="004F29A8" w:rsidRDefault="001C0559" w:rsidP="001C0559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color w:val="000000"/>
          <w:sz w:val="23"/>
          <w:szCs w:val="23"/>
        </w:rPr>
      </w:pPr>
    </w:p>
    <w:p w:rsidR="004F29A8" w:rsidRDefault="004F29A8" w:rsidP="001C0559">
      <w:pPr>
        <w:numPr>
          <w:ilvl w:val="0"/>
          <w:numId w:val="1"/>
        </w:numPr>
        <w:tabs>
          <w:tab w:val="left" w:pos="360"/>
          <w:tab w:val="left" w:pos="108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Call to Order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Welcome and Introductions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Agenda Changes</w:t>
      </w:r>
    </w:p>
    <w:p w:rsidR="004F29A8" w:rsidRDefault="004F29A8" w:rsidP="004F29A8">
      <w:pPr>
        <w:tabs>
          <w:tab w:val="left" w:pos="360"/>
          <w:tab w:val="left" w:pos="1080"/>
        </w:tabs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Approval of Minutes from </w:t>
      </w:r>
      <w:r w:rsidR="00EC5657">
        <w:rPr>
          <w:rFonts w:asciiTheme="minorHAnsi" w:hAnsiTheme="minorHAnsi" w:cstheme="minorHAnsi"/>
          <w:sz w:val="23"/>
          <w:szCs w:val="23"/>
        </w:rPr>
        <w:t>January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EC5657">
        <w:rPr>
          <w:rFonts w:asciiTheme="minorHAnsi" w:hAnsiTheme="minorHAnsi" w:cstheme="minorHAnsi"/>
          <w:sz w:val="23"/>
          <w:szCs w:val="23"/>
        </w:rPr>
        <w:t>25</w:t>
      </w:r>
      <w:r>
        <w:rPr>
          <w:rFonts w:asciiTheme="minorHAnsi" w:hAnsiTheme="minorHAnsi" w:cstheme="minorHAnsi"/>
          <w:sz w:val="23"/>
          <w:szCs w:val="23"/>
        </w:rPr>
        <w:t>, 202</w:t>
      </w:r>
      <w:r w:rsidR="00C877BE">
        <w:rPr>
          <w:rFonts w:asciiTheme="minorHAnsi" w:hAnsiTheme="minorHAnsi" w:cstheme="minorHAnsi"/>
          <w:sz w:val="23"/>
          <w:szCs w:val="23"/>
        </w:rPr>
        <w:t>3</w:t>
      </w:r>
      <w:r>
        <w:rPr>
          <w:rFonts w:asciiTheme="minorHAnsi" w:hAnsiTheme="minorHAnsi" w:cstheme="minorHAnsi"/>
          <w:sz w:val="23"/>
          <w:szCs w:val="23"/>
        </w:rPr>
        <w:t xml:space="preserve"> open and closed sessions</w:t>
      </w:r>
    </w:p>
    <w:p w:rsidR="004F29A8" w:rsidRPr="00C00DAA" w:rsidRDefault="004F29A8" w:rsidP="004F29A8">
      <w:pPr>
        <w:pStyle w:val="ListParagraph"/>
        <w:tabs>
          <w:tab w:val="left" w:pos="7380"/>
        </w:tabs>
        <w:ind w:left="1080" w:right="720"/>
        <w:rPr>
          <w:rFonts w:ascii="Calibri" w:hAnsi="Calibri"/>
          <w:color w:val="000000"/>
          <w:sz w:val="18"/>
          <w:szCs w:val="18"/>
        </w:rPr>
      </w:pPr>
      <w:r w:rsidRPr="008057FD">
        <w:rPr>
          <w:rFonts w:ascii="Calibri" w:hAnsi="Calibri"/>
          <w:color w:val="000000"/>
          <w:sz w:val="18"/>
          <w:szCs w:val="18"/>
        </w:rPr>
        <w:t>If needed, and i</w:t>
      </w:r>
      <w:r w:rsidRPr="00C00DAA">
        <w:rPr>
          <w:rFonts w:ascii="Calibri" w:hAnsi="Calibri"/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1C0559" w:rsidRDefault="001C0559" w:rsidP="00B65860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B65860" w:rsidRPr="006C2155" w:rsidRDefault="00B65860" w:rsidP="006C2155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6C2155">
        <w:rPr>
          <w:rFonts w:asciiTheme="minorHAnsi" w:hAnsiTheme="minorHAnsi" w:cstheme="minorHAnsi"/>
          <w:sz w:val="23"/>
          <w:szCs w:val="23"/>
        </w:rPr>
        <w:t>Board Member Reports</w:t>
      </w:r>
    </w:p>
    <w:p w:rsidR="00B65860" w:rsidRDefault="00B65860" w:rsidP="00B65860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643482" w:rsidRDefault="00B65860" w:rsidP="001E3D4A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EC5657">
        <w:rPr>
          <w:rFonts w:asciiTheme="minorHAnsi" w:hAnsiTheme="minorHAnsi" w:cstheme="minorHAnsi"/>
          <w:sz w:val="23"/>
          <w:szCs w:val="23"/>
        </w:rPr>
        <w:t>Committee Reports</w:t>
      </w:r>
      <w:r w:rsidRPr="00EC5657">
        <w:rPr>
          <w:rFonts w:asciiTheme="minorHAnsi" w:hAnsiTheme="minorHAnsi" w:cstheme="minorHAnsi"/>
          <w:sz w:val="23"/>
          <w:szCs w:val="23"/>
        </w:rPr>
        <w:br/>
      </w:r>
      <w:r w:rsidR="001176F0" w:rsidRPr="00EC5657">
        <w:rPr>
          <w:rFonts w:asciiTheme="minorHAnsi" w:hAnsiTheme="minorHAnsi" w:cstheme="minorHAnsi"/>
          <w:sz w:val="23"/>
          <w:szCs w:val="23"/>
        </w:rPr>
        <w:t>Work Produc</w:t>
      </w:r>
      <w:r w:rsidR="004E53BA" w:rsidRPr="00EC5657">
        <w:rPr>
          <w:rFonts w:asciiTheme="minorHAnsi" w:hAnsiTheme="minorHAnsi" w:cstheme="minorHAnsi"/>
          <w:sz w:val="23"/>
          <w:szCs w:val="23"/>
        </w:rPr>
        <w:t>t</w:t>
      </w:r>
      <w:r w:rsidR="001176F0" w:rsidRPr="00EC5657">
        <w:rPr>
          <w:rFonts w:asciiTheme="minorHAnsi" w:hAnsiTheme="minorHAnsi" w:cstheme="minorHAnsi"/>
          <w:sz w:val="23"/>
          <w:szCs w:val="23"/>
        </w:rPr>
        <w:t xml:space="preserve"> Review </w:t>
      </w:r>
      <w:r w:rsidRPr="00EC5657">
        <w:rPr>
          <w:rFonts w:asciiTheme="minorHAnsi" w:hAnsiTheme="minorHAnsi" w:cstheme="minorHAnsi"/>
          <w:sz w:val="23"/>
          <w:szCs w:val="23"/>
        </w:rPr>
        <w:t>Committee</w:t>
      </w:r>
      <w:r w:rsidR="001176F0" w:rsidRPr="00EC5657">
        <w:rPr>
          <w:rFonts w:asciiTheme="minorHAnsi" w:hAnsiTheme="minorHAnsi" w:cstheme="minorHAnsi"/>
          <w:sz w:val="23"/>
          <w:szCs w:val="23"/>
        </w:rPr>
        <w:t xml:space="preserve"> Recommendation &amp; Vote</w:t>
      </w:r>
    </w:p>
    <w:p w:rsidR="0046732A" w:rsidRPr="0046732A" w:rsidRDefault="0046732A" w:rsidP="0046732A">
      <w:pPr>
        <w:ind w:left="36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Discipline Committee Discussion</w:t>
      </w:r>
    </w:p>
    <w:p w:rsidR="0046732A" w:rsidRPr="00EC5657" w:rsidRDefault="0046732A" w:rsidP="0046732A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B65860" w:rsidRDefault="00B65860" w:rsidP="00B6586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Staff Reports</w:t>
      </w:r>
    </w:p>
    <w:p w:rsidR="00B65860" w:rsidRDefault="00167CCC" w:rsidP="00B65860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7F7FA">
            <wp:simplePos x="0" y="0"/>
            <wp:positionH relativeFrom="column">
              <wp:posOffset>4171950</wp:posOffset>
            </wp:positionH>
            <wp:positionV relativeFrom="paragraph">
              <wp:posOffset>13970</wp:posOffset>
            </wp:positionV>
            <wp:extent cx="1847850" cy="1847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5860" w:rsidRPr="00762769">
        <w:rPr>
          <w:rFonts w:ascii="Calibri" w:hAnsi="Calibri"/>
          <w:color w:val="000000"/>
          <w:sz w:val="22"/>
          <w:szCs w:val="22"/>
        </w:rPr>
        <w:t>Assistant Attorney General</w:t>
      </w:r>
    </w:p>
    <w:p w:rsidR="001E3D4A" w:rsidRDefault="001E3D4A" w:rsidP="00EC5657">
      <w:pPr>
        <w:tabs>
          <w:tab w:val="left" w:pos="720"/>
          <w:tab w:val="left" w:pos="1080"/>
        </w:tabs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</w:rPr>
      </w:pPr>
      <w:r w:rsidRPr="00B65860">
        <w:rPr>
          <w:rFonts w:ascii="Calibri" w:hAnsi="Calibri"/>
          <w:color w:val="000000"/>
          <w:sz w:val="22"/>
          <w:szCs w:val="22"/>
        </w:rPr>
        <w:t>Bureau Chief</w:t>
      </w:r>
    </w:p>
    <w:p w:rsidR="001E3D4A" w:rsidRDefault="001E3D4A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</w:t>
      </w:r>
      <w:r w:rsidR="00B65860" w:rsidRPr="00B65860">
        <w:rPr>
          <w:rFonts w:ascii="Calibri" w:hAnsi="Calibri"/>
          <w:color w:val="000000"/>
          <w:sz w:val="22"/>
          <w:szCs w:val="22"/>
        </w:rPr>
        <w:t>oard Executive</w:t>
      </w:r>
    </w:p>
    <w:p w:rsidR="004A4344" w:rsidRDefault="00B65860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Licensing Report</w:t>
      </w:r>
    </w:p>
    <w:p w:rsidR="00A958AB" w:rsidRDefault="00A958AB" w:rsidP="00B65860">
      <w:pPr>
        <w:tabs>
          <w:tab w:val="left" w:pos="360"/>
        </w:tabs>
        <w:ind w:left="360"/>
        <w:rPr>
          <w:rFonts w:ascii="Calibri" w:hAnsi="Calibri"/>
          <w:color w:val="000000"/>
          <w:sz w:val="22"/>
          <w:szCs w:val="22"/>
        </w:rPr>
      </w:pPr>
    </w:p>
    <w:p w:rsidR="00A958AB" w:rsidRPr="00A958AB" w:rsidRDefault="00A958AB" w:rsidP="00A958AB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Selection of 2023 Meeting Dates</w:t>
      </w:r>
    </w:p>
    <w:p w:rsidR="00D377C7" w:rsidRDefault="00D377C7" w:rsidP="00B65860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D377C7" w:rsidRPr="00D377C7" w:rsidRDefault="00D377C7" w:rsidP="00D377C7">
      <w:pPr>
        <w:pStyle w:val="ListParagraph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D377C7">
        <w:rPr>
          <w:rFonts w:asciiTheme="minorHAnsi" w:hAnsiTheme="minorHAnsi" w:cstheme="minorHAnsi"/>
          <w:sz w:val="23"/>
          <w:szCs w:val="23"/>
        </w:rPr>
        <w:t xml:space="preserve">Desk Review/Appraisal Discussion </w:t>
      </w:r>
    </w:p>
    <w:p w:rsidR="00D377C7" w:rsidRDefault="00D377C7" w:rsidP="00D377C7">
      <w:pPr>
        <w:pStyle w:val="ListParagraph"/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D377C7" w:rsidRPr="00D377C7" w:rsidRDefault="008F73E1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7</w:t>
      </w:r>
      <w:r w:rsidR="00D377C7">
        <w:rPr>
          <w:rFonts w:asciiTheme="minorHAnsi" w:hAnsiTheme="minorHAnsi" w:cstheme="minorHAnsi"/>
          <w:sz w:val="23"/>
          <w:szCs w:val="23"/>
        </w:rPr>
        <w:t xml:space="preserve">.   </w:t>
      </w:r>
      <w:r w:rsidR="00D377C7" w:rsidRPr="00D377C7">
        <w:rPr>
          <w:rFonts w:asciiTheme="minorHAnsi" w:hAnsiTheme="minorHAnsi" w:cstheme="minorHAnsi"/>
          <w:sz w:val="23"/>
          <w:szCs w:val="23"/>
        </w:rPr>
        <w:t>AMC Appraiser Hiring Practices</w:t>
      </w:r>
      <w:r w:rsidR="00D377C7">
        <w:rPr>
          <w:rFonts w:asciiTheme="minorHAnsi" w:hAnsiTheme="minorHAnsi" w:cstheme="minorHAnsi"/>
          <w:sz w:val="23"/>
          <w:szCs w:val="23"/>
        </w:rPr>
        <w:t xml:space="preserve"> Dis</w:t>
      </w:r>
      <w:bookmarkStart w:id="0" w:name="_GoBack"/>
      <w:bookmarkEnd w:id="0"/>
      <w:r w:rsidR="00D377C7">
        <w:rPr>
          <w:rFonts w:asciiTheme="minorHAnsi" w:hAnsiTheme="minorHAnsi" w:cstheme="minorHAnsi"/>
          <w:sz w:val="23"/>
          <w:szCs w:val="23"/>
        </w:rPr>
        <w:t>cussion</w:t>
      </w:r>
    </w:p>
    <w:p w:rsidR="00D377C7" w:rsidRDefault="00D377C7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D377C7" w:rsidRDefault="008F73E1" w:rsidP="00D377C7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8</w:t>
      </w:r>
      <w:r w:rsidR="00D377C7">
        <w:rPr>
          <w:rFonts w:asciiTheme="minorHAnsi" w:hAnsiTheme="minorHAnsi" w:cstheme="minorHAnsi"/>
          <w:sz w:val="23"/>
          <w:szCs w:val="23"/>
        </w:rPr>
        <w:t xml:space="preserve">.   </w:t>
      </w:r>
      <w:r w:rsidR="004A4344" w:rsidRPr="00D377C7">
        <w:rPr>
          <w:rFonts w:asciiTheme="minorHAnsi" w:hAnsiTheme="minorHAnsi" w:cstheme="minorHAnsi"/>
          <w:sz w:val="23"/>
          <w:szCs w:val="23"/>
        </w:rPr>
        <w:t>P</w:t>
      </w:r>
      <w:r w:rsidR="001C0559" w:rsidRPr="00D377C7">
        <w:rPr>
          <w:rFonts w:asciiTheme="minorHAnsi" w:hAnsiTheme="minorHAnsi" w:cstheme="minorHAnsi"/>
          <w:sz w:val="23"/>
          <w:szCs w:val="23"/>
        </w:rPr>
        <w:t>ublic Comments (Public)</w:t>
      </w:r>
    </w:p>
    <w:p w:rsidR="003D18F6" w:rsidRDefault="003D18F6" w:rsidP="003D18F6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176F0" w:rsidRDefault="008F73E1" w:rsidP="008F73E1">
      <w:pPr>
        <w:tabs>
          <w:tab w:val="left" w:pos="720"/>
        </w:tabs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9.   </w:t>
      </w:r>
      <w:r w:rsidR="001176F0" w:rsidRPr="00651704">
        <w:rPr>
          <w:rFonts w:ascii="Calibri" w:hAnsi="Calibri"/>
          <w:color w:val="000000"/>
          <w:sz w:val="22"/>
          <w:szCs w:val="22"/>
        </w:rPr>
        <w:t>Complaints</w:t>
      </w:r>
      <w:r w:rsidR="001176F0">
        <w:rPr>
          <w:rFonts w:ascii="Calibri" w:hAnsi="Calibri"/>
          <w:color w:val="000000"/>
          <w:sz w:val="22"/>
          <w:szCs w:val="22"/>
        </w:rPr>
        <w:t xml:space="preserve"> &amp; Discipline</w:t>
      </w:r>
    </w:p>
    <w:p w:rsidR="001176F0" w:rsidRDefault="001176F0" w:rsidP="001176F0">
      <w:pPr>
        <w:tabs>
          <w:tab w:val="left" w:pos="720"/>
        </w:tabs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651704">
        <w:rPr>
          <w:rFonts w:ascii="Calibri" w:hAnsi="Calibri"/>
          <w:color w:val="000000"/>
          <w:sz w:val="22"/>
          <w:szCs w:val="22"/>
        </w:rPr>
        <w:t>Closed Session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23606C" w:rsidRDefault="0023606C" w:rsidP="0023606C">
      <w:pPr>
        <w:tabs>
          <w:tab w:val="left" w:pos="720"/>
        </w:tabs>
        <w:autoSpaceDE w:val="0"/>
        <w:autoSpaceDN w:val="0"/>
        <w:adjustRightInd w:val="0"/>
        <w:ind w:left="1080" w:right="720"/>
        <w:rPr>
          <w:rFonts w:ascii="Calibri" w:hAnsi="Calibri"/>
          <w:color w:val="000000"/>
          <w:sz w:val="18"/>
          <w:szCs w:val="18"/>
        </w:rPr>
      </w:pPr>
      <w:r w:rsidRPr="00C51EEE">
        <w:rPr>
          <w:rFonts w:ascii="Calibri" w:hAnsi="Calibri"/>
          <w:color w:val="000000"/>
          <w:sz w:val="18"/>
          <w:szCs w:val="18"/>
        </w:rPr>
        <w:t>In accordance with Iowa Code §§ 21.5(1)(a)</w:t>
      </w:r>
      <w:r w:rsidR="00C1523C">
        <w:rPr>
          <w:rFonts w:ascii="Calibri" w:hAnsi="Calibri"/>
          <w:color w:val="000000"/>
          <w:sz w:val="18"/>
          <w:szCs w:val="18"/>
        </w:rPr>
        <w:t xml:space="preserve">, (c) </w:t>
      </w:r>
      <w:r w:rsidRPr="00C51EEE">
        <w:rPr>
          <w:rFonts w:ascii="Calibri" w:hAnsi="Calibri"/>
          <w:color w:val="000000"/>
          <w:sz w:val="18"/>
          <w:szCs w:val="18"/>
        </w:rPr>
        <w:t xml:space="preserve"> &amp; (d) and 272C.6(4), the Board will go into closed session to review pending licensee discipline cases and investigations, including any cases ready for final resolution through closure or consent order.</w:t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22"/>
          <w:szCs w:val="22"/>
        </w:rPr>
      </w:pPr>
    </w:p>
    <w:p w:rsidR="001176F0" w:rsidRPr="00D055F9" w:rsidRDefault="001176F0" w:rsidP="001176F0">
      <w:pPr>
        <w:autoSpaceDE w:val="0"/>
        <w:autoSpaceDN w:val="0"/>
        <w:adjustRightInd w:val="0"/>
        <w:ind w:left="720"/>
        <w:rPr>
          <w:rFonts w:ascii="Calibri" w:hAnsi="Calibri"/>
          <w:color w:val="000000"/>
          <w:sz w:val="22"/>
          <w:szCs w:val="22"/>
        </w:rPr>
      </w:pPr>
      <w:r w:rsidRPr="00D055F9">
        <w:rPr>
          <w:rFonts w:ascii="Calibri" w:hAnsi="Calibri"/>
          <w:color w:val="000000"/>
          <w:sz w:val="22"/>
          <w:szCs w:val="22"/>
        </w:rPr>
        <w:t>Open Session</w:t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  <w:r w:rsidRPr="00D055F9">
        <w:rPr>
          <w:rFonts w:ascii="Calibri" w:hAnsi="Calibri"/>
          <w:color w:val="000000"/>
          <w:sz w:val="22"/>
          <w:szCs w:val="22"/>
        </w:rPr>
        <w:tab/>
      </w:r>
    </w:p>
    <w:p w:rsidR="001176F0" w:rsidRDefault="001176F0" w:rsidP="001176F0">
      <w:pPr>
        <w:autoSpaceDE w:val="0"/>
        <w:autoSpaceDN w:val="0"/>
        <w:adjustRightInd w:val="0"/>
        <w:ind w:left="1080"/>
        <w:rPr>
          <w:rFonts w:ascii="Calibri" w:hAnsi="Calibri"/>
          <w:color w:val="000000"/>
          <w:sz w:val="18"/>
          <w:szCs w:val="18"/>
        </w:rPr>
      </w:pPr>
      <w:r w:rsidRPr="00D055F9">
        <w:rPr>
          <w:rFonts w:ascii="Calibri" w:hAnsi="Calibri"/>
          <w:color w:val="000000"/>
          <w:sz w:val="18"/>
          <w:szCs w:val="18"/>
        </w:rPr>
        <w:t>The Board will return to open session to take action on items discussed in closed session and review unlicensed practice discipline cases and investigations.</w:t>
      </w:r>
    </w:p>
    <w:p w:rsidR="001C0559" w:rsidRPr="004F29A8" w:rsidRDefault="001C0559" w:rsidP="001C0559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8F73E1" w:rsidP="008F73E1">
      <w:p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10. </w:t>
      </w:r>
      <w:r w:rsidR="001C0559" w:rsidRPr="004F29A8">
        <w:rPr>
          <w:rFonts w:asciiTheme="minorHAnsi" w:hAnsiTheme="minorHAnsi" w:cstheme="minorHAnsi"/>
          <w:sz w:val="23"/>
          <w:szCs w:val="23"/>
        </w:rPr>
        <w:t>Upcoming Meetings and Last-Minute Comments (All)</w:t>
      </w:r>
    </w:p>
    <w:p w:rsidR="00630786" w:rsidRPr="004F29A8" w:rsidRDefault="00630786" w:rsidP="001176F0">
      <w:pPr>
        <w:numPr>
          <w:ilvl w:val="1"/>
          <w:numId w:val="5"/>
        </w:numPr>
        <w:tabs>
          <w:tab w:val="left" w:pos="360"/>
        </w:tabs>
        <w:rPr>
          <w:rFonts w:asciiTheme="minorHAnsi" w:hAnsiTheme="minorHAnsi" w:cstheme="minorHAnsi"/>
          <w:sz w:val="23"/>
          <w:szCs w:val="23"/>
        </w:rPr>
      </w:pPr>
      <w:r w:rsidRPr="004F29A8">
        <w:rPr>
          <w:rFonts w:asciiTheme="minorHAnsi" w:hAnsiTheme="minorHAnsi" w:cstheme="minorHAnsi"/>
          <w:sz w:val="23"/>
          <w:szCs w:val="23"/>
        </w:rPr>
        <w:t xml:space="preserve">Board Meeting – </w:t>
      </w:r>
      <w:r w:rsidR="00EC5657">
        <w:rPr>
          <w:rFonts w:asciiTheme="minorHAnsi" w:hAnsiTheme="minorHAnsi" w:cstheme="minorHAnsi"/>
          <w:sz w:val="23"/>
          <w:szCs w:val="23"/>
        </w:rPr>
        <w:t>TBD</w:t>
      </w:r>
    </w:p>
    <w:p w:rsidR="001C0559" w:rsidRPr="004F29A8" w:rsidRDefault="001C0559" w:rsidP="001C0559">
      <w:pPr>
        <w:tabs>
          <w:tab w:val="left" w:pos="360"/>
        </w:tabs>
        <w:ind w:left="1350"/>
        <w:rPr>
          <w:rFonts w:asciiTheme="minorHAnsi" w:hAnsiTheme="minorHAnsi" w:cstheme="minorHAnsi"/>
          <w:sz w:val="23"/>
          <w:szCs w:val="23"/>
        </w:rPr>
      </w:pPr>
    </w:p>
    <w:p w:rsidR="001C0559" w:rsidRPr="004F29A8" w:rsidRDefault="008F73E1" w:rsidP="008F73E1">
      <w:pPr>
        <w:tabs>
          <w:tab w:val="left" w:pos="36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 xml:space="preserve">11.  </w:t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>Adjournment</w:t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1C0559" w:rsidRPr="004F29A8">
        <w:rPr>
          <w:rFonts w:asciiTheme="minorHAnsi" w:hAnsiTheme="minorHAnsi" w:cstheme="minorHAnsi"/>
          <w:color w:val="000000"/>
          <w:sz w:val="23"/>
          <w:szCs w:val="23"/>
        </w:rPr>
        <w:tab/>
      </w:r>
    </w:p>
    <w:p w:rsidR="004F29A8" w:rsidRPr="004F29A8" w:rsidRDefault="004F29A8" w:rsidP="004F29A8">
      <w:pPr>
        <w:rPr>
          <w:rFonts w:asciiTheme="minorHAnsi" w:hAnsiTheme="minorHAnsi" w:cstheme="minorHAnsi"/>
          <w:sz w:val="23"/>
          <w:szCs w:val="23"/>
        </w:rPr>
      </w:pPr>
      <w:r w:rsidRPr="00884246">
        <w:rPr>
          <w:rFonts w:asciiTheme="minorHAnsi" w:hAnsiTheme="minorHAnsi" w:cstheme="minorHAnsi"/>
          <w:i/>
          <w:iCs/>
          <w:sz w:val="20"/>
          <w:szCs w:val="20"/>
        </w:rPr>
        <w:t>Board meetings are open to the public. Members of the public may attend the Board meeting in-person at the Board office or online by using the</w:t>
      </w:r>
      <w:r w:rsidR="005A059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16D20" w:rsidRPr="00716D20">
        <w:t xml:space="preserve"> </w:t>
      </w:r>
      <w:hyperlink r:id="rId9" w:history="1">
        <w:r w:rsidR="00EC5657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https://us02web.zoom.us/j/88337964480?pwd=bXFCcmVQRGpBUm9XcmdDcnBpQ0hvZz09</w:t>
        </w:r>
      </w:hyperlink>
      <w:r w:rsidR="00716D2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8424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4B73C8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>(</w:t>
      </w:r>
      <w:r w:rsidRPr="004B73C8">
        <w:rPr>
          <w:rFonts w:asciiTheme="minorHAnsi" w:hAnsiTheme="minorHAnsi" w:cstheme="minorHAnsi"/>
          <w:i/>
          <w:iCs/>
          <w:sz w:val="20"/>
          <w:szCs w:val="20"/>
        </w:rPr>
        <w:t>Meeting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 xml:space="preserve"> ID: </w:t>
      </w:r>
      <w:r w:rsidR="00EC5657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883</w:t>
      </w:r>
      <w:r w:rsidR="001E3D4A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EC5657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3796</w:t>
      </w:r>
      <w:r w:rsidR="001E3D4A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EC5657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4480</w:t>
      </w:r>
      <w:r w:rsidRPr="00643482">
        <w:rPr>
          <w:rFonts w:asciiTheme="minorHAnsi" w:hAnsiTheme="minorHAnsi" w:cstheme="minorHAnsi"/>
          <w:i/>
          <w:iCs/>
          <w:sz w:val="20"/>
          <w:szCs w:val="20"/>
        </w:rPr>
        <w:t>).</w:t>
      </w:r>
      <w:r w:rsidRPr="00884246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</w:rPr>
        <w:t xml:space="preserve"> </w:t>
      </w:r>
      <w:r w:rsidRPr="00884246">
        <w:rPr>
          <w:rFonts w:asciiTheme="minorHAnsi" w:hAnsiTheme="minorHAnsi" w:cstheme="minorHAnsi"/>
          <w:i/>
          <w:iCs/>
          <w:sz w:val="20"/>
          <w:szCs w:val="20"/>
        </w:rPr>
        <w:t xml:space="preserve">The site is accessible for people with mobility limitations. 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If you are a person with a disability and need a reasonable accommodation to participate, please </w:t>
      </w:r>
      <w:r w:rsidR="001E3D4A">
        <w:rPr>
          <w:rFonts w:asciiTheme="minorHAnsi" w:hAnsiTheme="minorHAnsi" w:cstheme="minorHAnsi"/>
          <w:i/>
          <w:sz w:val="20"/>
          <w:szCs w:val="20"/>
        </w:rPr>
        <w:t>contact Kimberly Gleason</w:t>
      </w:r>
      <w:r w:rsidRPr="00884246">
        <w:rPr>
          <w:rFonts w:asciiTheme="minorHAnsi" w:hAnsiTheme="minorHAnsi" w:cstheme="minorHAnsi"/>
          <w:i/>
          <w:sz w:val="20"/>
          <w:szCs w:val="20"/>
        </w:rPr>
        <w:t>, (515) 725-</w:t>
      </w:r>
      <w:r w:rsidR="001E3D4A">
        <w:rPr>
          <w:rFonts w:asciiTheme="minorHAnsi" w:hAnsiTheme="minorHAnsi" w:cstheme="minorHAnsi"/>
          <w:i/>
          <w:sz w:val="20"/>
          <w:szCs w:val="20"/>
        </w:rPr>
        <w:t>8145</w:t>
      </w:r>
      <w:r w:rsidRPr="00884246">
        <w:rPr>
          <w:rFonts w:asciiTheme="minorHAnsi" w:hAnsiTheme="minorHAnsi" w:cstheme="minorHAnsi"/>
          <w:i/>
          <w:sz w:val="20"/>
          <w:szCs w:val="20"/>
        </w:rPr>
        <w:t xml:space="preserve"> or </w:t>
      </w:r>
      <w:hyperlink r:id="rId10" w:history="1">
        <w:r w:rsidR="001E3D4A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kimberly.gleason</w:t>
        </w:r>
        <w:r w:rsidRPr="00884246">
          <w:rPr>
            <w:rStyle w:val="Hyperlink"/>
            <w:rFonts w:asciiTheme="minorHAnsi" w:hAnsiTheme="minorHAnsi" w:cstheme="minorHAnsi"/>
            <w:i/>
            <w:color w:val="000000"/>
            <w:sz w:val="20"/>
            <w:szCs w:val="20"/>
          </w:rPr>
          <w:t>@iowa.gov</w:t>
        </w:r>
      </w:hyperlink>
      <w:r w:rsidRPr="00884246">
        <w:rPr>
          <w:rFonts w:asciiTheme="minorHAnsi" w:hAnsiTheme="minorHAnsi" w:cstheme="minorHAnsi"/>
          <w:i/>
          <w:sz w:val="20"/>
          <w:szCs w:val="20"/>
        </w:rPr>
        <w:t>, at least 48 hours in advance of the meeting.</w:t>
      </w:r>
    </w:p>
    <w:sectPr w:rsidR="004F29A8" w:rsidRPr="004F29A8" w:rsidSect="00F0234F">
      <w:headerReference w:type="default" r:id="rId11"/>
      <w:headerReference w:type="first" r:id="rId12"/>
      <w:pgSz w:w="12240" w:h="15840"/>
      <w:pgMar w:top="360" w:right="1080" w:bottom="540" w:left="1080" w:header="72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44A" w:rsidRDefault="00796369">
      <w:r>
        <w:separator/>
      </w:r>
    </w:p>
  </w:endnote>
  <w:endnote w:type="continuationSeparator" w:id="0">
    <w:p w:rsidR="000C344A" w:rsidRDefault="007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44A" w:rsidRDefault="00796369">
      <w:r>
        <w:separator/>
      </w:r>
    </w:p>
  </w:footnote>
  <w:footnote w:type="continuationSeparator" w:id="0">
    <w:p w:rsidR="000C344A" w:rsidRDefault="007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REAP Board Meeting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November 30</w:t>
    </w:r>
    <w:r w:rsidRPr="004F29A8">
      <w:rPr>
        <w:rFonts w:asciiTheme="minorHAnsi" w:hAnsiTheme="minorHAnsi" w:cstheme="minorHAnsi"/>
        <w:sz w:val="18"/>
        <w:szCs w:val="18"/>
      </w:rPr>
      <w:t>, 2022</w:t>
    </w:r>
  </w:p>
  <w:p w:rsidR="00F0234F" w:rsidRPr="004F29A8" w:rsidRDefault="00F0234F" w:rsidP="00F0234F">
    <w:pPr>
      <w:pStyle w:val="Header"/>
      <w:rPr>
        <w:rFonts w:asciiTheme="minorHAnsi" w:hAnsiTheme="minorHAnsi" w:cstheme="minorHAnsi"/>
        <w:sz w:val="18"/>
        <w:szCs w:val="18"/>
      </w:rPr>
    </w:pPr>
    <w:r w:rsidRPr="004F29A8">
      <w:rPr>
        <w:rFonts w:asciiTheme="minorHAnsi" w:hAnsiTheme="minorHAnsi" w:cstheme="minorHAnsi"/>
        <w:sz w:val="18"/>
        <w:szCs w:val="18"/>
      </w:rPr>
      <w:t>Page 2 of 2</w:t>
    </w:r>
  </w:p>
  <w:p w:rsidR="00D20733" w:rsidRDefault="008F7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9A8" w:rsidRDefault="004F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0DF6"/>
    <w:multiLevelType w:val="hybridMultilevel"/>
    <w:tmpl w:val="BA3864D6"/>
    <w:lvl w:ilvl="0" w:tplc="70F4A41E">
      <w:start w:val="1"/>
      <w:numFmt w:val="low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1E641952"/>
    <w:multiLevelType w:val="hybridMultilevel"/>
    <w:tmpl w:val="28F46B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00BB7"/>
    <w:multiLevelType w:val="hybridMultilevel"/>
    <w:tmpl w:val="4EDE2506"/>
    <w:lvl w:ilvl="0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 w15:restartNumberingAfterBreak="0">
    <w:nsid w:val="291016DE"/>
    <w:multiLevelType w:val="hybridMultilevel"/>
    <w:tmpl w:val="96A6E9E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BB44BB"/>
    <w:multiLevelType w:val="hybridMultilevel"/>
    <w:tmpl w:val="D30C1F28"/>
    <w:lvl w:ilvl="0" w:tplc="D7883540">
      <w:start w:val="1"/>
      <w:numFmt w:val="decimal"/>
      <w:lvlText w:val="%1."/>
      <w:lvlJc w:val="left"/>
      <w:pPr>
        <w:ind w:left="279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F4432"/>
    <w:multiLevelType w:val="hybridMultilevel"/>
    <w:tmpl w:val="E80A577C"/>
    <w:lvl w:ilvl="0" w:tplc="D78835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35C3606">
      <w:start w:val="1"/>
      <w:numFmt w:val="lowerLetter"/>
      <w:lvlText w:val="%2."/>
      <w:lvlJc w:val="left"/>
      <w:pPr>
        <w:ind w:left="1350" w:hanging="360"/>
      </w:pPr>
      <w:rPr>
        <w:color w:val="000000"/>
        <w:sz w:val="24"/>
        <w:szCs w:val="24"/>
      </w:rPr>
    </w:lvl>
    <w:lvl w:ilvl="2" w:tplc="FCC0F530">
      <w:start w:val="1"/>
      <w:numFmt w:val="bullet"/>
      <w:lvlText w:val=""/>
      <w:lvlJc w:val="left"/>
      <w:rPr>
        <w:rFonts w:ascii="Wingdings" w:hAnsi="Wingdings" w:hint="default"/>
        <w:color w:val="00000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59"/>
    <w:rsid w:val="00027662"/>
    <w:rsid w:val="000C344A"/>
    <w:rsid w:val="000C5682"/>
    <w:rsid w:val="001176F0"/>
    <w:rsid w:val="00167CCC"/>
    <w:rsid w:val="00171AC8"/>
    <w:rsid w:val="001C0559"/>
    <w:rsid w:val="001E3D4A"/>
    <w:rsid w:val="0023606C"/>
    <w:rsid w:val="002433B0"/>
    <w:rsid w:val="00256029"/>
    <w:rsid w:val="002A3C61"/>
    <w:rsid w:val="00326055"/>
    <w:rsid w:val="0038651A"/>
    <w:rsid w:val="003B2AF4"/>
    <w:rsid w:val="003D18F6"/>
    <w:rsid w:val="0040516D"/>
    <w:rsid w:val="0046732A"/>
    <w:rsid w:val="004A4344"/>
    <w:rsid w:val="004B73C8"/>
    <w:rsid w:val="004D5947"/>
    <w:rsid w:val="004D78F1"/>
    <w:rsid w:val="004E53BA"/>
    <w:rsid w:val="004F29A8"/>
    <w:rsid w:val="00551BB2"/>
    <w:rsid w:val="00561988"/>
    <w:rsid w:val="005A059B"/>
    <w:rsid w:val="00630786"/>
    <w:rsid w:val="00643482"/>
    <w:rsid w:val="00665CE9"/>
    <w:rsid w:val="006C2155"/>
    <w:rsid w:val="006D7294"/>
    <w:rsid w:val="006E24FA"/>
    <w:rsid w:val="006E2B64"/>
    <w:rsid w:val="00703930"/>
    <w:rsid w:val="00712EAE"/>
    <w:rsid w:val="00716D20"/>
    <w:rsid w:val="00720811"/>
    <w:rsid w:val="00796369"/>
    <w:rsid w:val="007B2289"/>
    <w:rsid w:val="007C0FE3"/>
    <w:rsid w:val="007C5A48"/>
    <w:rsid w:val="007E181B"/>
    <w:rsid w:val="00830B53"/>
    <w:rsid w:val="0083717F"/>
    <w:rsid w:val="00882627"/>
    <w:rsid w:val="00884246"/>
    <w:rsid w:val="008A4B3C"/>
    <w:rsid w:val="008F73E1"/>
    <w:rsid w:val="00984FC7"/>
    <w:rsid w:val="009D6B8F"/>
    <w:rsid w:val="00A4423B"/>
    <w:rsid w:val="00A958AB"/>
    <w:rsid w:val="00AE0903"/>
    <w:rsid w:val="00AF4B10"/>
    <w:rsid w:val="00B65860"/>
    <w:rsid w:val="00B700B4"/>
    <w:rsid w:val="00C109D7"/>
    <w:rsid w:val="00C1523C"/>
    <w:rsid w:val="00C305BC"/>
    <w:rsid w:val="00C877BE"/>
    <w:rsid w:val="00C908B4"/>
    <w:rsid w:val="00CB3BE9"/>
    <w:rsid w:val="00CB430C"/>
    <w:rsid w:val="00D377C7"/>
    <w:rsid w:val="00DA470E"/>
    <w:rsid w:val="00E51665"/>
    <w:rsid w:val="00E75C3E"/>
    <w:rsid w:val="00E9570B"/>
    <w:rsid w:val="00EC3E9A"/>
    <w:rsid w:val="00EC5657"/>
    <w:rsid w:val="00EC5E97"/>
    <w:rsid w:val="00F003F6"/>
    <w:rsid w:val="00F0234F"/>
    <w:rsid w:val="00F97981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B80E65"/>
  <w15:chartTrackingRefBased/>
  <w15:docId w15:val="{122D21CD-C278-4A05-9706-5EB2F2F5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05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559"/>
    <w:pPr>
      <w:ind w:left="720"/>
    </w:pPr>
  </w:style>
  <w:style w:type="character" w:styleId="Hyperlink">
    <w:name w:val="Hyperlink"/>
    <w:rsid w:val="001C05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53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rsid w:val="00B658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ri.schraderbachar@iow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8337964480?pwd=bXFCcmVQRGpBUm9XcmdDcnBpQ0hv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D292C-C2AD-4DF4-88A3-926C7586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March</dc:creator>
  <cp:keywords/>
  <dc:description/>
  <cp:lastModifiedBy>Gleason, Kimberly [PLD]</cp:lastModifiedBy>
  <cp:revision>13</cp:revision>
  <cp:lastPrinted>2023-02-28T19:06:00Z</cp:lastPrinted>
  <dcterms:created xsi:type="dcterms:W3CDTF">2023-01-26T16:29:00Z</dcterms:created>
  <dcterms:modified xsi:type="dcterms:W3CDTF">2023-02-28T19:12:00Z</dcterms:modified>
</cp:coreProperties>
</file>